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65B7" w14:textId="77777777" w:rsidR="00C81EE9" w:rsidRPr="00A1196A" w:rsidRDefault="00C81EE9" w:rsidP="00C81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96A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14:paraId="7EB907A6" w14:textId="01B285D7" w:rsidR="00C81EE9" w:rsidRPr="00A1196A" w:rsidRDefault="00C81EE9" w:rsidP="00C81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общественно-политических, социально-экономических и других процессов, оказывающих влияние на ситуацию в области противодействия терроризму на территории </w:t>
      </w:r>
      <w:r w:rsidRPr="00A1196A">
        <w:rPr>
          <w:rFonts w:ascii="Times New Roman" w:hAnsi="Times New Roman" w:cs="Times New Roman"/>
          <w:b/>
          <w:sz w:val="28"/>
          <w:szCs w:val="28"/>
        </w:rPr>
        <w:t>Степновского сельского поселения Николаевского муниципального района Волгоградской области в</w:t>
      </w:r>
      <w:r>
        <w:rPr>
          <w:rFonts w:ascii="Times New Roman" w:hAnsi="Times New Roman" w:cs="Times New Roman"/>
          <w:b/>
          <w:sz w:val="28"/>
          <w:szCs w:val="28"/>
        </w:rPr>
        <w:t>о втором</w:t>
      </w:r>
      <w:r w:rsidRPr="00A1196A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1196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1B677A45" w14:textId="77777777" w:rsidR="00C81EE9" w:rsidRPr="00F879E6" w:rsidRDefault="00C81EE9" w:rsidP="00C81EE9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879E6">
        <w:rPr>
          <w:rFonts w:ascii="Times New Roman" w:hAnsi="Times New Roman" w:cs="Times New Roman"/>
          <w:b/>
          <w:sz w:val="28"/>
          <w:szCs w:val="28"/>
        </w:rPr>
        <w:t>Краткая оперативная обстановка в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BCA726B" w14:textId="5AC4379F" w:rsidR="00C81EE9" w:rsidRDefault="00C81EE9" w:rsidP="00C81EE9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 втором</w:t>
      </w:r>
      <w:r w:rsidRPr="00F879E6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79E6">
        <w:rPr>
          <w:rFonts w:ascii="Times New Roman" w:hAnsi="Times New Roman" w:cs="Times New Roman"/>
          <w:sz w:val="28"/>
          <w:szCs w:val="28"/>
        </w:rPr>
        <w:t xml:space="preserve"> года социальная и общественно-политическая обстановка на территории сельского поселения оставалась стабильной, управляемой и контролируемой. Актов террористической направленности на территории сельского поселения не было. Конфликтов на межнациональной почве и тенденций к их возникновению не зафиксировано. В территорию сельского поселения входят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F879E6"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79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9E6">
        <w:rPr>
          <w:rFonts w:ascii="Times New Roman" w:hAnsi="Times New Roman" w:cs="Times New Roman"/>
          <w:sz w:val="28"/>
          <w:szCs w:val="28"/>
        </w:rPr>
        <w:t>По территории сельского поселения перевозка различных видов опасных грузов не осуществляется. На территории сельского поселения потенциально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879E6">
        <w:rPr>
          <w:rFonts w:ascii="Times New Roman" w:hAnsi="Times New Roman" w:cs="Times New Roman"/>
          <w:sz w:val="28"/>
          <w:szCs w:val="28"/>
        </w:rPr>
        <w:t>опасных и взрывоопасных объектов нет</w:t>
      </w:r>
      <w:r w:rsidR="00E2021F">
        <w:rPr>
          <w:rFonts w:ascii="Times New Roman" w:hAnsi="Times New Roman" w:cs="Times New Roman"/>
          <w:sz w:val="28"/>
          <w:szCs w:val="28"/>
        </w:rPr>
        <w:t>.</w:t>
      </w:r>
      <w:r w:rsidRPr="00F879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46C67" w14:textId="77777777" w:rsidR="00C81EE9" w:rsidRPr="00F879E6" w:rsidRDefault="00C81EE9" w:rsidP="00C81EE9">
      <w:pPr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9E6">
        <w:rPr>
          <w:rFonts w:ascii="Times New Roman" w:hAnsi="Times New Roman" w:cs="Times New Roman"/>
          <w:b/>
          <w:sz w:val="28"/>
          <w:szCs w:val="28"/>
        </w:rPr>
        <w:t>Общая оценка состояния межнациональных и межконфессиональных отношений:</w:t>
      </w:r>
    </w:p>
    <w:p w14:paraId="690F9D3B" w14:textId="77777777" w:rsidR="00C81EE9" w:rsidRDefault="00C81EE9" w:rsidP="00C81EE9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sz w:val="28"/>
          <w:szCs w:val="28"/>
        </w:rPr>
        <w:t xml:space="preserve">2.1. Общая оценка состояния межнациональных и межконфессиональных отношений: Стабильные. </w:t>
      </w:r>
    </w:p>
    <w:p w14:paraId="170FDD44" w14:textId="1328099C" w:rsidR="00C81EE9" w:rsidRDefault="00C81EE9" w:rsidP="00C81EE9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sz w:val="28"/>
          <w:szCs w:val="28"/>
        </w:rPr>
        <w:t xml:space="preserve">2.2. Массовых акций и межэтнических столкновений за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F879E6">
        <w:rPr>
          <w:rFonts w:ascii="Times New Roman" w:hAnsi="Times New Roman" w:cs="Times New Roman"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021F">
        <w:rPr>
          <w:rFonts w:ascii="Times New Roman" w:hAnsi="Times New Roman" w:cs="Times New Roman"/>
          <w:sz w:val="28"/>
          <w:szCs w:val="28"/>
        </w:rPr>
        <w:t>5</w:t>
      </w:r>
      <w:r w:rsidRPr="00F879E6">
        <w:rPr>
          <w:rFonts w:ascii="Times New Roman" w:hAnsi="Times New Roman" w:cs="Times New Roman"/>
          <w:sz w:val="28"/>
          <w:szCs w:val="28"/>
        </w:rPr>
        <w:t xml:space="preserve"> года не было. </w:t>
      </w:r>
    </w:p>
    <w:p w14:paraId="56A844B5" w14:textId="77777777" w:rsidR="00C81EE9" w:rsidRDefault="00C81EE9" w:rsidP="00C81EE9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sz w:val="28"/>
          <w:szCs w:val="28"/>
        </w:rPr>
        <w:t>2.3. Бытовых конфликтов, происшествий, способных привести к столкновениям на национальной или религиозной почве не было.</w:t>
      </w:r>
    </w:p>
    <w:p w14:paraId="1060A6C7" w14:textId="77777777" w:rsidR="00C81EE9" w:rsidRDefault="00C81EE9" w:rsidP="00C81EE9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sz w:val="28"/>
          <w:szCs w:val="28"/>
        </w:rPr>
        <w:t xml:space="preserve"> 2.4. На территории сельского поселения межнациональные отношения стабильные. Прогноз возможного развития межнациональной и межконфессиональной ситуации отрицательный. </w:t>
      </w:r>
    </w:p>
    <w:p w14:paraId="66EADDA8" w14:textId="4C527409" w:rsidR="00C81EE9" w:rsidRDefault="00C81EE9" w:rsidP="00C81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9E6">
        <w:rPr>
          <w:rFonts w:ascii="Times New Roman" w:hAnsi="Times New Roman" w:cs="Times New Roman"/>
          <w:b/>
          <w:sz w:val="28"/>
          <w:szCs w:val="28"/>
        </w:rPr>
        <w:t>3. Мероприятия, проведенные администрацией сельского поселения по гармонизации межнациональных и этно</w:t>
      </w:r>
      <w:r w:rsidR="00C70EA9">
        <w:rPr>
          <w:rFonts w:ascii="Times New Roman" w:hAnsi="Times New Roman" w:cs="Times New Roman"/>
          <w:b/>
          <w:sz w:val="28"/>
          <w:szCs w:val="28"/>
        </w:rPr>
        <w:t>-</w:t>
      </w:r>
      <w:r w:rsidRPr="00F879E6">
        <w:rPr>
          <w:rFonts w:ascii="Times New Roman" w:hAnsi="Times New Roman" w:cs="Times New Roman"/>
          <w:b/>
          <w:sz w:val="28"/>
          <w:szCs w:val="28"/>
        </w:rPr>
        <w:t>конфессиональных отношений и профилактике национального и религиозного экстремизма:</w:t>
      </w:r>
    </w:p>
    <w:p w14:paraId="5B466D2A" w14:textId="77777777" w:rsidR="00C81EE9" w:rsidRDefault="00C81EE9" w:rsidP="00C81E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879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9E6">
        <w:rPr>
          <w:rFonts w:ascii="Times New Roman" w:hAnsi="Times New Roman" w:cs="Times New Roman"/>
          <w:sz w:val="28"/>
          <w:szCs w:val="28"/>
        </w:rPr>
        <w:t xml:space="preserve"> 3.1. Проведенные мероприятия: </w:t>
      </w:r>
    </w:p>
    <w:p w14:paraId="37D6DD1E" w14:textId="7D5A95A5" w:rsidR="00C81EE9" w:rsidRDefault="00C81EE9" w:rsidP="00C81E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79E6">
        <w:rPr>
          <w:rFonts w:ascii="Times New Roman" w:hAnsi="Times New Roman" w:cs="Times New Roman"/>
          <w:sz w:val="28"/>
          <w:szCs w:val="28"/>
        </w:rPr>
        <w:t xml:space="preserve">В целях предупреждения террористических и экстремистских проявлений на территории поселения на информационных стендах администрации сельского поселения, в сельских домах культуры и на сайте </w:t>
      </w:r>
      <w:r>
        <w:rPr>
          <w:rFonts w:ascii="Times New Roman" w:hAnsi="Times New Roman" w:cs="Times New Roman"/>
          <w:sz w:val="28"/>
          <w:szCs w:val="28"/>
        </w:rPr>
        <w:t xml:space="preserve">Степновского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Pr="00F879E6"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>Антитеррористическая деятельность</w:t>
      </w:r>
      <w:r w:rsidRPr="00F879E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размещены</w:t>
      </w:r>
      <w:r w:rsidRPr="00F879E6">
        <w:rPr>
          <w:rFonts w:ascii="Times New Roman" w:hAnsi="Times New Roman" w:cs="Times New Roman"/>
          <w:sz w:val="28"/>
          <w:szCs w:val="28"/>
        </w:rPr>
        <w:t xml:space="preserve"> памятки, материалы, направленные на предупреждение террористической и экстремистской деятельности, повышение бдительности.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1D02">
        <w:rPr>
          <w:rFonts w:ascii="Times New Roman" w:hAnsi="Times New Roman" w:cs="Times New Roman"/>
          <w:sz w:val="28"/>
          <w:szCs w:val="28"/>
        </w:rPr>
        <w:t>Регулярно пров</w:t>
      </w:r>
      <w:r>
        <w:rPr>
          <w:rFonts w:ascii="Times New Roman" w:hAnsi="Times New Roman" w:cs="Times New Roman"/>
          <w:sz w:val="28"/>
          <w:szCs w:val="28"/>
        </w:rPr>
        <w:t>одятся</w:t>
      </w:r>
      <w:r w:rsidRPr="00B21D02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21D02">
        <w:rPr>
          <w:rFonts w:ascii="Times New Roman" w:hAnsi="Times New Roman" w:cs="Times New Roman"/>
          <w:sz w:val="28"/>
          <w:szCs w:val="28"/>
        </w:rPr>
        <w:t xml:space="preserve"> состояния антитеррористической защищенности объектов социально-жилищно-культурной сферы, водоснабжения.</w:t>
      </w:r>
      <w:r>
        <w:rPr>
          <w:rFonts w:ascii="Times New Roman" w:hAnsi="Times New Roman" w:cs="Times New Roman"/>
          <w:sz w:val="28"/>
          <w:szCs w:val="28"/>
        </w:rPr>
        <w:t xml:space="preserve"> Один раз в квартал организованы</w:t>
      </w:r>
      <w:r w:rsidRPr="00B21D02">
        <w:rPr>
          <w:rFonts w:ascii="Times New Roman" w:hAnsi="Times New Roman" w:cs="Times New Roman"/>
          <w:sz w:val="28"/>
          <w:szCs w:val="28"/>
        </w:rPr>
        <w:t xml:space="preserve"> провер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21D02">
        <w:rPr>
          <w:rFonts w:ascii="Times New Roman" w:hAnsi="Times New Roman" w:cs="Times New Roman"/>
          <w:sz w:val="28"/>
          <w:szCs w:val="28"/>
        </w:rPr>
        <w:t xml:space="preserve"> подвалов, чердаков, пустующих зданий, на предмет установления незаконно находящихся на территории поселения людей и обнаружения элементов подготовки террористических акций.</w:t>
      </w:r>
    </w:p>
    <w:p w14:paraId="48EDA136" w14:textId="77777777" w:rsidR="00C81EE9" w:rsidRPr="00B21D02" w:rsidRDefault="00C81EE9" w:rsidP="00C81E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Проведены</w:t>
      </w:r>
      <w:r w:rsidRPr="00B21D02">
        <w:rPr>
          <w:rFonts w:ascii="Times New Roman" w:hAnsi="Times New Roman" w:cs="Times New Roman"/>
          <w:sz w:val="28"/>
          <w:szCs w:val="28"/>
        </w:rPr>
        <w:t xml:space="preserve"> проверки готовности сил и средств, предназначенных для ликвидации чрезвычайных ситуаций при возможных террористических актах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4E823C" w14:textId="77777777" w:rsidR="00C81EE9" w:rsidRDefault="00C81EE9" w:rsidP="00C81E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79E6">
        <w:rPr>
          <w:rFonts w:ascii="Times New Roman" w:hAnsi="Times New Roman" w:cs="Times New Roman"/>
          <w:sz w:val="28"/>
          <w:szCs w:val="28"/>
        </w:rPr>
        <w:t>Организовано информирование граждан о действиях при угрозе возникновения террористических актов в местах массового пребывания на информационном стенде администрации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79E6">
        <w:rPr>
          <w:rFonts w:ascii="Times New Roman" w:hAnsi="Times New Roman" w:cs="Times New Roman"/>
          <w:sz w:val="28"/>
          <w:szCs w:val="28"/>
        </w:rPr>
        <w:t xml:space="preserve"> в здании сельского Дома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F879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E72E08" w14:textId="77777777" w:rsidR="00C81EE9" w:rsidRDefault="00C81EE9" w:rsidP="00C81EE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Совместно с МКУ «Культура» Степновского сельского поселения проведены следующие мероприятия:</w:t>
      </w:r>
    </w:p>
    <w:p w14:paraId="036492C1" w14:textId="5AFF9A14" w:rsidR="00C81EE9" w:rsidRDefault="00C81EE9" w:rsidP="00C81E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обновление информационных стендов по профилактике терроризма и экстремизма в администрации Степновского сельского поселения и в МКУ «Культура» Степновского сельского поселения;</w:t>
      </w:r>
    </w:p>
    <w:p w14:paraId="7CDDDADE" w14:textId="6F7F581F" w:rsidR="00C81EE9" w:rsidRDefault="00C81EE9" w:rsidP="00C81E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Митинг, посвященный дню Победы «Памяти негаснущий костер»;</w:t>
      </w:r>
    </w:p>
    <w:p w14:paraId="6622816A" w14:textId="70E431E2" w:rsidR="00C81EE9" w:rsidRDefault="00C81EE9" w:rsidP="00C81E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«Бессмертный полк»;</w:t>
      </w:r>
    </w:p>
    <w:p w14:paraId="54CBA8A2" w14:textId="262EE120" w:rsidR="00C81EE9" w:rsidRDefault="00C81EE9" w:rsidP="00C81E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Праздничный к</w:t>
      </w:r>
      <w:r w:rsidRPr="006B5F5F">
        <w:rPr>
          <w:rFonts w:ascii="Times New Roman" w:eastAsiaTheme="minorHAnsi" w:hAnsi="Times New Roman" w:cs="Times New Roman"/>
          <w:sz w:val="28"/>
          <w:szCs w:val="28"/>
        </w:rPr>
        <w:t>онцерт, посвященный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80-летию </w:t>
      </w:r>
      <w:r w:rsidRPr="006B5F5F">
        <w:rPr>
          <w:rFonts w:ascii="Times New Roman" w:eastAsiaTheme="minorHAnsi" w:hAnsi="Times New Roman" w:cs="Times New Roman"/>
          <w:sz w:val="28"/>
          <w:szCs w:val="28"/>
        </w:rPr>
        <w:t>Победы «</w:t>
      </w:r>
      <w:r>
        <w:rPr>
          <w:rFonts w:ascii="Times New Roman" w:eastAsiaTheme="minorHAnsi" w:hAnsi="Times New Roman" w:cs="Times New Roman"/>
          <w:sz w:val="28"/>
          <w:szCs w:val="28"/>
        </w:rPr>
        <w:t>Храним в сердцах великую Победу</w:t>
      </w:r>
      <w:r w:rsidRPr="006B5F5F">
        <w:rPr>
          <w:rFonts w:ascii="Times New Roman" w:hAnsi="Times New Roman" w:cs="Times New Roman"/>
          <w:sz w:val="28"/>
          <w:szCs w:val="28"/>
        </w:rPr>
        <w:t>»;</w:t>
      </w:r>
    </w:p>
    <w:p w14:paraId="2CE3BD24" w14:textId="1610CEDA" w:rsidR="00FF04CE" w:rsidRDefault="009370A6" w:rsidP="00C81E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в молодежной среде печатных агитационных материалов по предотвращению экстремизма и религиозной нетерпимости.</w:t>
      </w:r>
      <w:r w:rsidR="00BF17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E104E1" w14:textId="240D504A" w:rsidR="009D2FA4" w:rsidRPr="006B5F5F" w:rsidRDefault="009D2FA4" w:rsidP="00C81E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чтецов-День Пушкина</w:t>
      </w:r>
      <w:r w:rsidR="00062D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1DDF6" w14:textId="2C2C7F46" w:rsidR="00C81EE9" w:rsidRPr="00FF04CE" w:rsidRDefault="00C81EE9" w:rsidP="00FF04CE">
      <w:pPr>
        <w:ind w:left="568"/>
        <w:rPr>
          <w:rFonts w:ascii="Times New Roman" w:hAnsi="Times New Roman" w:cs="Times New Roman"/>
          <w:color w:val="1A1A1A"/>
          <w:sz w:val="28"/>
          <w:szCs w:val="28"/>
        </w:rPr>
      </w:pPr>
    </w:p>
    <w:p w14:paraId="3F1FABB4" w14:textId="77777777" w:rsidR="00C81EE9" w:rsidRPr="006B5F5F" w:rsidRDefault="00C81EE9" w:rsidP="00C81EE9">
      <w:pPr>
        <w:pStyle w:val="a7"/>
        <w:ind w:left="928"/>
        <w:rPr>
          <w:rFonts w:ascii="Times New Roman" w:hAnsi="Times New Roman" w:cs="Times New Roman"/>
          <w:color w:val="1A1A1A"/>
          <w:sz w:val="28"/>
          <w:szCs w:val="28"/>
        </w:rPr>
      </w:pPr>
    </w:p>
    <w:p w14:paraId="3D0AEEA2" w14:textId="77777777" w:rsidR="00C81EE9" w:rsidRDefault="00C81EE9" w:rsidP="00C81EE9">
      <w:pPr>
        <w:rPr>
          <w:rFonts w:ascii="Times New Roman" w:hAnsi="Times New Roman" w:cs="Times New Roman"/>
          <w:sz w:val="28"/>
          <w:szCs w:val="28"/>
        </w:rPr>
      </w:pPr>
    </w:p>
    <w:p w14:paraId="67719950" w14:textId="1B283775" w:rsidR="00C81EE9" w:rsidRPr="00F879E6" w:rsidRDefault="002B3AE3" w:rsidP="00C81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1EE9">
        <w:rPr>
          <w:rFonts w:ascii="Times New Roman" w:hAnsi="Times New Roman" w:cs="Times New Roman"/>
          <w:sz w:val="28"/>
          <w:szCs w:val="28"/>
        </w:rPr>
        <w:t xml:space="preserve">пециалист   </w:t>
      </w:r>
      <w:r>
        <w:rPr>
          <w:rFonts w:ascii="Times New Roman" w:hAnsi="Times New Roman" w:cs="Times New Roman"/>
          <w:sz w:val="28"/>
          <w:szCs w:val="28"/>
        </w:rPr>
        <w:t>1 категории</w:t>
      </w:r>
      <w:r w:rsidR="00C81EE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C70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C70E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Чернышова</w:t>
      </w:r>
    </w:p>
    <w:p w14:paraId="2D9FE519" w14:textId="77777777" w:rsidR="00F12C76" w:rsidRDefault="00F12C76" w:rsidP="006C0B77">
      <w:pPr>
        <w:spacing w:after="0"/>
        <w:ind w:firstLine="709"/>
        <w:jc w:val="both"/>
      </w:pPr>
    </w:p>
    <w:sectPr w:rsidR="00F12C76" w:rsidSect="00C8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DFB"/>
    <w:multiLevelType w:val="hybridMultilevel"/>
    <w:tmpl w:val="2932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65023"/>
    <w:multiLevelType w:val="hybridMultilevel"/>
    <w:tmpl w:val="C56C5A6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565429">
    <w:abstractNumId w:val="0"/>
  </w:num>
  <w:num w:numId="2" w16cid:durableId="50189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93"/>
    <w:rsid w:val="00062D1B"/>
    <w:rsid w:val="00063C1A"/>
    <w:rsid w:val="001B705A"/>
    <w:rsid w:val="00232093"/>
    <w:rsid w:val="00293C31"/>
    <w:rsid w:val="002B3AE3"/>
    <w:rsid w:val="003B177F"/>
    <w:rsid w:val="004B14D8"/>
    <w:rsid w:val="006C0B77"/>
    <w:rsid w:val="00737A92"/>
    <w:rsid w:val="008242FF"/>
    <w:rsid w:val="00870751"/>
    <w:rsid w:val="00922C48"/>
    <w:rsid w:val="009370A6"/>
    <w:rsid w:val="009D2FA4"/>
    <w:rsid w:val="00B915B7"/>
    <w:rsid w:val="00BF17D6"/>
    <w:rsid w:val="00C70EA9"/>
    <w:rsid w:val="00C81EE9"/>
    <w:rsid w:val="00DE311E"/>
    <w:rsid w:val="00E2021F"/>
    <w:rsid w:val="00EA59DF"/>
    <w:rsid w:val="00EE4070"/>
    <w:rsid w:val="00F12C76"/>
    <w:rsid w:val="00FF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26C0"/>
  <w15:chartTrackingRefBased/>
  <w15:docId w15:val="{061773D5-58E6-41C0-901F-A7996659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EE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0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0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0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20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20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209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209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209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209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209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209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2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209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20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209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20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209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20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2025-05-13T11:53:00Z</dcterms:created>
  <dcterms:modified xsi:type="dcterms:W3CDTF">2025-06-03T07:46:00Z</dcterms:modified>
</cp:coreProperties>
</file>